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Alex Rivera</w:t>
      </w:r>
    </w:p>
    <w:p>
      <w:pPr>
        <w:jc w:val="center"/>
      </w:pPr>
      <w:r>
        <w:t>alex.rivera@email.com  ·  linkedin.com/in/alexrivera  ·  github.com/alexrivera</w:t>
      </w:r>
    </w:p>
    <w:p/>
    <w:p>
      <w:pPr>
        <w:pStyle w:val="Heading2"/>
        <w:jc w:val="left"/>
      </w:pPr>
      <w:r>
        <w:t>Summary</w:t>
      </w:r>
    </w:p>
    <w:p>
      <w:r>
        <w:t>Software engineer with 5 years of experience building distributed systems and machine learning pipelines at scale. Strong background in Python, Go, and cloud-native architectures. Passionate about developer tooling and open-source contribution.</w:t>
      </w:r>
    </w:p>
    <w:p>
      <w:pPr>
        <w:pStyle w:val="Heading2"/>
        <w:jc w:val="left"/>
      </w:pPr>
      <w:r>
        <w:t>Experience</w:t>
      </w:r>
    </w:p>
    <w:p>
      <w:pPr>
        <w:pStyle w:val="Heading3"/>
        <w:jc w:val="left"/>
      </w:pPr>
      <w:r>
        <w:t>Senior Software Engineer — Acme Corp</w:t>
      </w:r>
    </w:p>
    <w:p>
      <w:r>
        <w:t>Jan 2022 – Present  ·  San Francisco, CA</w:t>
      </w:r>
    </w:p>
    <w:p>
      <w:pPr>
        <w:pStyle w:val="ListBullet"/>
      </w:pPr>
      <w:r>
        <w:t>Led migration of monolithic data pipeline to distributed microservices, reducing p99 latency by 40%.</w:t>
      </w:r>
    </w:p>
    <w:p>
      <w:pPr>
        <w:pStyle w:val="ListBullet"/>
      </w:pPr>
      <w:r>
        <w:t>Designed and shipped an internal feature flag system used by 50+ engineers across 3 teams.</w:t>
      </w:r>
    </w:p>
    <w:p>
      <w:pPr>
        <w:pStyle w:val="ListBullet"/>
      </w:pPr>
      <w:r>
        <w:t>Mentored 4 junior engineers and ran weekly technical design review sessions.</w:t>
      </w:r>
    </w:p>
    <w:p>
      <w:pPr>
        <w:pStyle w:val="Heading3"/>
        <w:jc w:val="left"/>
      </w:pPr>
      <w:r>
        <w:t>Software Engineer — DataFlow Inc</w:t>
      </w:r>
    </w:p>
    <w:p>
      <w:r>
        <w:t>Aug 2019 – Dec 2021  ·  Remote</w:t>
      </w:r>
    </w:p>
    <w:p>
      <w:pPr>
        <w:pStyle w:val="ListBullet"/>
      </w:pPr>
      <w:r>
        <w:t>Built real-time streaming ingestion system processing 2M events/day using Kafka and Flink.</w:t>
      </w:r>
    </w:p>
    <w:p>
      <w:pPr>
        <w:pStyle w:val="ListBullet"/>
      </w:pPr>
      <w:r>
        <w:t>Developed Python SDK for internal data platform, adopted by 8 product teams.</w:t>
      </w:r>
    </w:p>
    <w:p>
      <w:pPr>
        <w:pStyle w:val="ListBullet"/>
      </w:pPr>
      <w:r>
        <w:t>Contributed PyTorch-based anomaly detection model achieving 92% precision on production traffic.</w:t>
      </w:r>
    </w:p>
    <w:p>
      <w:pPr>
        <w:pStyle w:val="Heading2"/>
        <w:jc w:val="left"/>
      </w:pPr>
      <w:r>
        <w:t>Education</w:t>
      </w:r>
    </w:p>
    <w:p>
      <w:pPr>
        <w:pStyle w:val="Heading3"/>
        <w:jc w:val="left"/>
      </w:pPr>
      <w:r>
        <w:t>B.S. Computer Science — State University</w:t>
      </w:r>
    </w:p>
    <w:p>
      <w:r>
        <w:t>Graduated May 2019  ·  GPA 3.8 / 4.0</w:t>
      </w:r>
    </w:p>
    <w:p>
      <w:pPr>
        <w:pStyle w:val="ListBullet"/>
      </w:pPr>
      <w:r>
        <w:t>Senior thesis: Efficient approximate nearest-neighbour search for high-dimensional embeddings.</w:t>
      </w:r>
    </w:p>
    <w:p>
      <w:pPr>
        <w:pStyle w:val="Heading2"/>
        <w:jc w:val="left"/>
      </w:pPr>
      <w:r>
        <w:t>Skills</w:t>
      </w:r>
    </w:p>
    <w:p>
      <w:r>
        <w:rPr>
          <w:b/>
        </w:rPr>
        <w:t xml:space="preserve">Languages: </w:t>
      </w:r>
      <w:r>
        <w:t>Python, Go, TypeScript, SQL</w:t>
      </w:r>
    </w:p>
    <w:p>
      <w:r>
        <w:rPr>
          <w:b/>
        </w:rPr>
        <w:t xml:space="preserve">Infrastructure: </w:t>
      </w:r>
      <w:r>
        <w:t>Kubernetes, AWS, GCP, Terraform, Docker</w:t>
      </w:r>
    </w:p>
    <w:p>
      <w:r>
        <w:rPr>
          <w:b/>
        </w:rPr>
        <w:t xml:space="preserve">ML / Data: </w:t>
      </w:r>
      <w:r>
        <w:t>PyTorch, scikit-learn, Spark, Kafka, dbt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